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28925" cy="3905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36300" y="3589500"/>
                          <a:ext cx="2819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Till Tävlingskommittén 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(TK)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28925" cy="39052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Dispens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Ansökan avser (tex överårig spelare):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Sökande förening: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Spelarens namn: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Personnummer: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Åldersklass: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604520</wp:posOffset>
                </wp:positionV>
                <wp:extent cx="6196965" cy="3870325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52280" y="1849600"/>
                          <a:ext cx="6187440" cy="38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Motivering: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604520</wp:posOffset>
                </wp:positionV>
                <wp:extent cx="6196965" cy="3870325"/>
                <wp:effectExtent b="0" l="0" r="0" t="0"/>
                <wp:wrapSquare wrapText="bothSides" distB="45720" distT="45720" distL="114300" distR="11430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387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Permanent Marker" w:cs="Permanent Marker" w:eastAsia="Permanent Marker" w:hAnsi="Permanent Mark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Kontaktperson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Telefonnummer: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E-post: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Dispensen skickas till: innebandy@goteborgcup.se</w: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06311" cy="255696"/>
          <wp:effectExtent b="0" l="0" r="0" t="0"/>
          <wp:docPr descr="Västsvenska Innebandyförbundet" id="18" name="image3.png"/>
          <a:graphic>
            <a:graphicData uri="http://schemas.openxmlformats.org/drawingml/2006/picture">
              <pic:pic>
                <pic:nvPicPr>
                  <pic:cNvPr descr="Västsvenska Innebandyförbundet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6311" cy="2556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-279399</wp:posOffset>
              </wp:positionV>
              <wp:extent cx="1556103" cy="596547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72711" y="3486489"/>
                        <a:ext cx="1546578" cy="587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-279399</wp:posOffset>
              </wp:positionV>
              <wp:extent cx="1556103" cy="596547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6103" cy="5965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86740" cy="586740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</w:t>
      <w:tab/>
    </w:r>
    <w:r w:rsidDel="00000000" w:rsidR="00000000" w:rsidRPr="00000000">
      <w:rPr/>
      <w:drawing>
        <wp:inline distB="0" distT="0" distL="0" distR="0">
          <wp:extent cx="2112842" cy="552199"/>
          <wp:effectExtent b="0" l="0" r="0" t="0"/>
          <wp:docPr descr="En bild som visar text, utomhus, gata, tecken&#10;&#10;Automatiskt genererad beskrivning" id="17" name="image2.jpg"/>
          <a:graphic>
            <a:graphicData uri="http://schemas.openxmlformats.org/drawingml/2006/picture">
              <pic:pic>
                <pic:nvPicPr>
                  <pic:cNvPr descr="En bild som visar text, utomhus, gata, tecken&#10;&#10;Automatiskt genererad beskrivnin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2842" cy="5521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</w:t>
      <w:tab/>
    </w:r>
    <w:r w:rsidDel="00000000" w:rsidR="00000000" w:rsidRPr="00000000">
      <w:rPr/>
      <w:drawing>
        <wp:inline distB="0" distT="0" distL="0" distR="0">
          <wp:extent cx="586740" cy="586740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489A"/>
    <w:pPr>
      <w:spacing w:after="160" w:line="259" w:lineRule="auto"/>
    </w:pPr>
    <w:rPr>
      <w:rFonts w:ascii="Montserrat" w:hAnsi="Montserrat"/>
      <w:sz w:val="22"/>
      <w:szCs w:val="22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03489A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03489A"/>
    <w:rPr>
      <w:rFonts w:ascii="Montserrat" w:hAnsi="Montserrat"/>
      <w:sz w:val="22"/>
      <w:szCs w:val="22"/>
    </w:rPr>
  </w:style>
  <w:style w:type="paragraph" w:styleId="Sidfot">
    <w:name w:val="footer"/>
    <w:basedOn w:val="Normal"/>
    <w:link w:val="SidfotChar"/>
    <w:uiPriority w:val="99"/>
    <w:unhideWhenUsed w:val="1"/>
    <w:rsid w:val="0003489A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03489A"/>
    <w:rPr>
      <w:rFonts w:ascii="Montserrat" w:hAnsi="Montserrat"/>
      <w:sz w:val="22"/>
      <w:szCs w:val="22"/>
    </w:rPr>
  </w:style>
  <w:style w:type="character" w:styleId="Hyperlnk">
    <w:name w:val="Hyperlink"/>
    <w:basedOn w:val="Standardstycketeckensnitt"/>
    <w:uiPriority w:val="99"/>
    <w:unhideWhenUsed w:val="1"/>
    <w:rsid w:val="0003489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 w:val="1"/>
    <w:unhideWhenUsed w:val="1"/>
    <w:rsid w:val="0003489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PermanentMarke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DlTdMWuZH1SpaXpJfX7cXs8Xg==">AMUW2mVNO0Rhdck1XeSvhanAKUsmbLaA49RTEXnS/4CJ6p4x+EWDZN8WYNgPmXg0BQCpq7zcQAVGlEECMUXeMav6tGNjjxZ16tgx8KunOPVH5ZhVUsE/5xY=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2022-12-15T15:26:00Z</dcterms:created>
  <dc:creator>sara molin</dc:creator>
</cp:coreProperties>
</file>